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9D45E" w14:textId="613B7AC9" w:rsidR="00F3165E" w:rsidRDefault="009F044C" w:rsidP="009F044C">
      <w:pPr>
        <w:pStyle w:val="Heading1"/>
      </w:pPr>
      <w:r w:rsidRPr="009F044C">
        <w:t>Introduction to Agentic AI</w:t>
      </w:r>
    </w:p>
    <w:p w14:paraId="6E77F95C" w14:textId="77777777" w:rsidR="009F044C" w:rsidRPr="009F044C" w:rsidRDefault="009F044C" w:rsidP="009F044C">
      <w:r w:rsidRPr="009F044C">
        <w:t xml:space="preserve">We've started our AI learning journey by looking at AI generally.  Now we are going to take a look at a specific kind of AI - </w:t>
      </w:r>
      <w:r w:rsidRPr="009F044C">
        <w:rPr>
          <w:b/>
          <w:bCs/>
        </w:rPr>
        <w:t>Agentic AI</w:t>
      </w:r>
      <w:r w:rsidRPr="009F044C">
        <w:t xml:space="preserve"> - in more detail.</w:t>
      </w:r>
    </w:p>
    <w:p w14:paraId="0BA632B7" w14:textId="77777777" w:rsidR="009F044C" w:rsidRPr="009F044C" w:rsidRDefault="009F044C" w:rsidP="009F044C">
      <w:r w:rsidRPr="009F044C">
        <w:t>Most AI tools in use today follow a simple pattern: you give an instruction; you get a response. Ask AI to summarise a document, and it gives you a summary. That single prompt-and-response cycle is how most people experience AI right now.</w:t>
      </w:r>
    </w:p>
    <w:p w14:paraId="709E4590" w14:textId="77777777" w:rsidR="009F044C" w:rsidRPr="009F044C" w:rsidRDefault="009F044C" w:rsidP="009F044C">
      <w:r w:rsidRPr="009F044C">
        <w:t xml:space="preserve">Agentic AI changes that pattern. </w:t>
      </w:r>
      <w:r w:rsidRPr="009F044C">
        <w:rPr>
          <w:b/>
          <w:bCs/>
        </w:rPr>
        <w:t>When AI is “agentic,” it can take a goal, break it into steps, connect to tools and data sources, adjust when things go wrong, and keep working until the task is complete.</w:t>
      </w:r>
      <w:r w:rsidRPr="009F044C">
        <w:t xml:space="preserve"> The key difference is autonomy: how much the AI can do on its own before it needs you.  Let's look at an example of agentic AI planning a trip for us.</w:t>
      </w:r>
    </w:p>
    <w:p w14:paraId="50284B35" w14:textId="77777777" w:rsidR="006F4610" w:rsidRPr="006F4610" w:rsidRDefault="006F4610" w:rsidP="006F4610">
      <w:pPr>
        <w:rPr>
          <w:i/>
          <w:iCs/>
        </w:rPr>
      </w:pPr>
      <w:r w:rsidRPr="006F4610">
        <w:rPr>
          <w:i/>
          <w:iCs/>
        </w:rPr>
        <w:t>Think about how we used to search for information: you opened a browser, typed a question, got a number of links, and did the thinking yourself. That's traditional searching. It pointed, but you did the work.</w:t>
      </w:r>
    </w:p>
    <w:p w14:paraId="4EE5D74A" w14:textId="6188B1D2" w:rsidR="009F044C" w:rsidRPr="009F044C" w:rsidRDefault="009F044C" w:rsidP="009F044C">
      <w:pPr>
        <w:rPr>
          <w:i/>
          <w:iCs/>
        </w:rPr>
      </w:pPr>
      <w:r w:rsidRPr="009F044C">
        <w:rPr>
          <w:i/>
          <w:iCs/>
        </w:rPr>
        <w:t>AI changes that. Instead of links, you get answers. You can talk to it, refine your question, go back and forth. It's not just information., it's a thinking partner.</w:t>
      </w:r>
    </w:p>
    <w:p w14:paraId="0D1E5933" w14:textId="77777777" w:rsidR="009F044C" w:rsidRPr="009F044C" w:rsidRDefault="009F044C" w:rsidP="009F044C">
      <w:pPr>
        <w:rPr>
          <w:i/>
          <w:iCs/>
        </w:rPr>
      </w:pPr>
      <w:r w:rsidRPr="009F044C">
        <w:rPr>
          <w:i/>
          <w:iCs/>
        </w:rPr>
        <w:t>Then there's Agentic AI. This isn't just answering questions anymore. You give it a goal, and it figures out the steps, uses tools, checks its own work, and keeps going. That's a big shift from helping you search to helping you think to helping you do.</w:t>
      </w:r>
    </w:p>
    <w:p w14:paraId="12CA6860" w14:textId="77777777" w:rsidR="009F044C" w:rsidRPr="009F044C" w:rsidRDefault="009F044C" w:rsidP="009F044C">
      <w:pPr>
        <w:rPr>
          <w:i/>
          <w:iCs/>
        </w:rPr>
      </w:pPr>
      <w:r w:rsidRPr="009F044C">
        <w:rPr>
          <w:i/>
          <w:iCs/>
        </w:rPr>
        <w:t>So, what do these look like in the real world? Let's explore each in a bit more detail.</w:t>
      </w:r>
    </w:p>
    <w:p w14:paraId="3FB56235" w14:textId="77777777" w:rsidR="009F044C" w:rsidRPr="009F044C" w:rsidRDefault="009F044C" w:rsidP="009F044C">
      <w:pPr>
        <w:rPr>
          <w:i/>
          <w:iCs/>
        </w:rPr>
      </w:pPr>
      <w:r w:rsidRPr="009F044C">
        <w:rPr>
          <w:i/>
          <w:iCs/>
        </w:rPr>
        <w:t>You're planning a two-day trip to Wellington with a $900 budget, but not quite sure what to do. You turn to technology for help.</w:t>
      </w:r>
    </w:p>
    <w:p w14:paraId="118D3D89" w14:textId="77777777" w:rsidR="009F044C" w:rsidRPr="009F044C" w:rsidRDefault="009F044C" w:rsidP="009F044C">
      <w:pPr>
        <w:rPr>
          <w:i/>
          <w:iCs/>
        </w:rPr>
      </w:pPr>
      <w:r w:rsidRPr="009F044C">
        <w:rPr>
          <w:i/>
          <w:iCs/>
        </w:rPr>
        <w:t>If you type this into a search engine, it breaks your request into keywords and returns a list of links it thinks are related. For example, you'd likely see links to flights to Wellington, hotel booking sites or best places to stay in Wellington, articles like things to do in Wellington in 2 days, possibly a budgeting article or travel cost estimate, ads for airlines, hotels, or travel platforms. From there, you become the planner. You have to check flight prices for your dates, compare accommodation options, do your own budget maths, decide what fits into two days. If something doesn't fit the $900 budget, you adjust the plan and search again. It's very good at pointing you to relevant content, but the thinking, reasoning, and coordination still sit firmly with you.</w:t>
      </w:r>
    </w:p>
    <w:p w14:paraId="77D83F89" w14:textId="77777777" w:rsidR="009F044C" w:rsidRPr="009F044C" w:rsidRDefault="009F044C" w:rsidP="009F044C">
      <w:pPr>
        <w:rPr>
          <w:i/>
          <w:iCs/>
        </w:rPr>
      </w:pPr>
      <w:r w:rsidRPr="009F044C">
        <w:rPr>
          <w:i/>
          <w:iCs/>
        </w:rPr>
        <w:t>You give an AI a goal.</w:t>
      </w:r>
    </w:p>
    <w:p w14:paraId="2FF32D00" w14:textId="77777777" w:rsidR="009F044C" w:rsidRPr="009F044C" w:rsidRDefault="009F044C" w:rsidP="009F044C">
      <w:pPr>
        <w:rPr>
          <w:i/>
          <w:iCs/>
        </w:rPr>
      </w:pPr>
      <w:r w:rsidRPr="009F044C">
        <w:rPr>
          <w:i/>
          <w:iCs/>
        </w:rPr>
        <w:t xml:space="preserve">A standard AI would give you a short list of suggestions and stop. Instead of links or ads, it comes back with a draft plan. It'll sketch out a simple itinerary, suggest flights and </w:t>
      </w:r>
      <w:r w:rsidRPr="009F044C">
        <w:rPr>
          <w:i/>
          <w:iCs/>
        </w:rPr>
        <w:lastRenderedPageBreak/>
        <w:t>accommodation ranges, give me a rough budget, and even flag things like travel time or best areas to stay. The key thing is this. AI still isn't doing the booking or making decisions for me, but it's doing the thinking with me. It turns a vague idea into a clear, workable plan in minutes instead of hours.</w:t>
      </w:r>
    </w:p>
    <w:p w14:paraId="152FF692" w14:textId="77777777" w:rsidR="009F044C" w:rsidRPr="009F044C" w:rsidRDefault="009F044C" w:rsidP="009F044C">
      <w:pPr>
        <w:rPr>
          <w:i/>
          <w:iCs/>
        </w:rPr>
      </w:pPr>
      <w:r w:rsidRPr="009F044C">
        <w:rPr>
          <w:i/>
          <w:iCs/>
        </w:rPr>
        <w:t>Agentic AI works in a different way to the AI we are more used to. It begins acting. It breaks your goal into smaller tasks, flights, hotels, travel times, meeting locations, and budget optimization. Next, it connects to tools and data sources, real flight schedules, hotel availability, prices, and travel times. It builds an itinerary, flags constraints, adjust plans, and keeps refining without needing new instructions. If something goes wrong, like a hotel being unavailable, the AI recovers on its own and finds alternatives. And it works until the task is finished. You get a complete coherent travel plan without guiding every step.</w:t>
      </w:r>
    </w:p>
    <w:p w14:paraId="246D1D2F" w14:textId="77777777" w:rsidR="009F044C" w:rsidRDefault="009F044C" w:rsidP="009F044C"/>
    <w:p w14:paraId="1FBFD11B" w14:textId="77777777" w:rsidR="00426D9A" w:rsidRPr="00426D9A" w:rsidRDefault="00426D9A" w:rsidP="00426D9A">
      <w:pPr>
        <w:rPr>
          <w:rFonts w:asciiTheme="majorHAnsi" w:eastAsiaTheme="majorEastAsia" w:hAnsiTheme="majorHAnsi" w:cstheme="majorBidi"/>
          <w:color w:val="0F4761" w:themeColor="accent1" w:themeShade="BF"/>
          <w:sz w:val="32"/>
          <w:szCs w:val="32"/>
        </w:rPr>
      </w:pPr>
      <w:r w:rsidRPr="00426D9A">
        <w:rPr>
          <w:rFonts w:asciiTheme="majorHAnsi" w:eastAsiaTheme="majorEastAsia" w:hAnsiTheme="majorHAnsi" w:cstheme="majorBidi"/>
          <w:color w:val="0F4761" w:themeColor="accent1" w:themeShade="BF"/>
          <w:sz w:val="32"/>
          <w:szCs w:val="32"/>
        </w:rPr>
        <w:t xml:space="preserve">How agentic </w:t>
      </w:r>
      <w:proofErr w:type="spellStart"/>
      <w:r w:rsidRPr="00426D9A">
        <w:rPr>
          <w:rFonts w:asciiTheme="majorHAnsi" w:eastAsiaTheme="majorEastAsia" w:hAnsiTheme="majorHAnsi" w:cstheme="majorBidi"/>
          <w:color w:val="0F4761" w:themeColor="accent1" w:themeShade="BF"/>
          <w:sz w:val="32"/>
          <w:szCs w:val="32"/>
        </w:rPr>
        <w:t>behavior</w:t>
      </w:r>
      <w:proofErr w:type="spellEnd"/>
      <w:r w:rsidRPr="00426D9A">
        <w:rPr>
          <w:rFonts w:asciiTheme="majorHAnsi" w:eastAsiaTheme="majorEastAsia" w:hAnsiTheme="majorHAnsi" w:cstheme="majorBidi"/>
          <w:color w:val="0F4761" w:themeColor="accent1" w:themeShade="BF"/>
          <w:sz w:val="32"/>
          <w:szCs w:val="32"/>
        </w:rPr>
        <w:t xml:space="preserve"> is starting to appear</w:t>
      </w:r>
    </w:p>
    <w:p w14:paraId="46672FA4" w14:textId="77777777" w:rsidR="009F044C" w:rsidRPr="009F044C" w:rsidRDefault="009F044C" w:rsidP="009F044C">
      <w:r w:rsidRPr="009F044C">
        <w:t>The line between a simple AI assistant and agentic AI-powered tool is not always clear. Some tools available to public servants are beginning to include agentic features.</w:t>
      </w:r>
    </w:p>
    <w:p w14:paraId="7F9B7912" w14:textId="77777777" w:rsidR="009F044C" w:rsidRPr="009F044C" w:rsidRDefault="009F044C" w:rsidP="009F044C">
      <w:r w:rsidRPr="009F044C">
        <w:t>Some enterprise AI tools now offer a “</w:t>
      </w:r>
      <w:r w:rsidRPr="009F044C">
        <w:rPr>
          <w:b/>
          <w:bCs/>
        </w:rPr>
        <w:t>deep</w:t>
      </w:r>
      <w:r w:rsidRPr="009F044C">
        <w:t xml:space="preserve"> </w:t>
      </w:r>
      <w:r w:rsidRPr="009F044C">
        <w:rPr>
          <w:b/>
          <w:bCs/>
        </w:rPr>
        <w:t>research</w:t>
      </w:r>
      <w:r w:rsidRPr="009F044C">
        <w:t>” feature. You give the tool a research question, and it searches across multiple sources, synthesises what it finds, and produces a structured report.</w:t>
      </w:r>
    </w:p>
    <w:p w14:paraId="1F2EFE49" w14:textId="77777777" w:rsidR="009F044C" w:rsidRPr="009F044C" w:rsidRDefault="009F044C" w:rsidP="009F044C">
      <w:r w:rsidRPr="009F044C">
        <w:t>This happens with less direct input from you than a standard prompt-and-response interaction.</w:t>
      </w:r>
    </w:p>
    <w:p w14:paraId="68DE062B" w14:textId="77777777" w:rsidR="009F044C" w:rsidRDefault="009F044C" w:rsidP="009F044C">
      <w:r w:rsidRPr="009F044C">
        <w:t>These features are early examples of agentic behaviour. You set a goal, and the tool determines how to approach it. Whether and how quickly these capabilities develop further remains to be seen.</w:t>
      </w:r>
    </w:p>
    <w:p w14:paraId="69E9DE17" w14:textId="77777777" w:rsidR="009F044C" w:rsidRPr="009F044C" w:rsidRDefault="009F044C" w:rsidP="009F044C"/>
    <w:p w14:paraId="13B922A4" w14:textId="77777777" w:rsidR="009F044C" w:rsidRPr="009F044C" w:rsidRDefault="009F044C" w:rsidP="009F044C">
      <w:pPr>
        <w:pStyle w:val="Heading2"/>
      </w:pPr>
      <w:r w:rsidRPr="009F044C">
        <w:t>AI Autonomy</w:t>
      </w:r>
    </w:p>
    <w:p w14:paraId="099FC923" w14:textId="77777777" w:rsidR="00426D9A" w:rsidRPr="00426D9A" w:rsidRDefault="00426D9A" w:rsidP="00426D9A">
      <w:r w:rsidRPr="00426D9A">
        <w:t>One of the main differences across AI autonomy levels is how much control humans retain over the system’s actions. A useful way to think about agentic AI is as a spectrum of autonomy. The amount of human control differs across the spectrum.</w:t>
      </w:r>
    </w:p>
    <w:p w14:paraId="51F3F83D" w14:textId="77777777" w:rsidR="00426D9A" w:rsidRPr="00426D9A" w:rsidRDefault="00426D9A" w:rsidP="00426D9A">
      <w:r w:rsidRPr="00426D9A">
        <w:t>Here's some information along that spectrum from low AI autonomy to high AI autonomy.  You can see what you need to do to start the task and how the AI then operates in response.</w:t>
      </w:r>
    </w:p>
    <w:p w14:paraId="3425547D" w14:textId="77777777" w:rsidR="009F044C" w:rsidRDefault="009F044C" w:rsidP="009F044C"/>
    <w:p w14:paraId="2B634071" w14:textId="77777777" w:rsidR="00426D9A" w:rsidRDefault="00426D9A" w:rsidP="009F044C"/>
    <w:tbl>
      <w:tblPr>
        <w:tblStyle w:val="TableGrid"/>
        <w:tblW w:w="0" w:type="auto"/>
        <w:tblLook w:val="04A0" w:firstRow="1" w:lastRow="0" w:firstColumn="1" w:lastColumn="0" w:noHBand="0" w:noVBand="1"/>
      </w:tblPr>
      <w:tblGrid>
        <w:gridCol w:w="3005"/>
        <w:gridCol w:w="3005"/>
        <w:gridCol w:w="3006"/>
      </w:tblGrid>
      <w:tr w:rsidR="009F044C" w14:paraId="0E11107C" w14:textId="77777777" w:rsidTr="009F044C">
        <w:tc>
          <w:tcPr>
            <w:tcW w:w="3005" w:type="dxa"/>
          </w:tcPr>
          <w:p w14:paraId="1F35F760" w14:textId="77777777" w:rsidR="009F044C" w:rsidRPr="009F044C" w:rsidRDefault="009F044C" w:rsidP="009F044C">
            <w:pPr>
              <w:rPr>
                <w:b/>
                <w:bCs/>
              </w:rPr>
            </w:pPr>
            <w:r w:rsidRPr="009F044C">
              <w:rPr>
                <w:b/>
                <w:bCs/>
              </w:rPr>
              <w:lastRenderedPageBreak/>
              <w:t>Low Autonomy</w:t>
            </w:r>
          </w:p>
          <w:p w14:paraId="61582AE2" w14:textId="77777777" w:rsidR="009F044C" w:rsidRDefault="009F044C" w:rsidP="009F044C"/>
        </w:tc>
        <w:tc>
          <w:tcPr>
            <w:tcW w:w="3005" w:type="dxa"/>
          </w:tcPr>
          <w:p w14:paraId="60750581" w14:textId="77777777" w:rsidR="009F044C" w:rsidRPr="009F044C" w:rsidRDefault="009F044C" w:rsidP="009F044C">
            <w:pPr>
              <w:rPr>
                <w:b/>
                <w:bCs/>
              </w:rPr>
            </w:pPr>
            <w:r w:rsidRPr="009F044C">
              <w:rPr>
                <w:b/>
                <w:bCs/>
              </w:rPr>
              <w:t>Medium Autonomy</w:t>
            </w:r>
          </w:p>
          <w:p w14:paraId="0E720A21" w14:textId="77777777" w:rsidR="009F044C" w:rsidRDefault="009F044C" w:rsidP="009F044C"/>
        </w:tc>
        <w:tc>
          <w:tcPr>
            <w:tcW w:w="3006" w:type="dxa"/>
          </w:tcPr>
          <w:p w14:paraId="527541D1" w14:textId="77777777" w:rsidR="009F044C" w:rsidRPr="009F044C" w:rsidRDefault="009F044C" w:rsidP="009F044C">
            <w:pPr>
              <w:rPr>
                <w:b/>
                <w:bCs/>
              </w:rPr>
            </w:pPr>
            <w:r w:rsidRPr="009F044C">
              <w:rPr>
                <w:b/>
                <w:bCs/>
              </w:rPr>
              <w:t>High Autonomy</w:t>
            </w:r>
          </w:p>
          <w:p w14:paraId="47FB484A" w14:textId="77777777" w:rsidR="009F044C" w:rsidRDefault="009F044C" w:rsidP="009F044C"/>
        </w:tc>
      </w:tr>
      <w:tr w:rsidR="009F044C" w14:paraId="6FBF6224" w14:textId="77777777" w:rsidTr="009F044C">
        <w:tc>
          <w:tcPr>
            <w:tcW w:w="3005" w:type="dxa"/>
          </w:tcPr>
          <w:p w14:paraId="40563C40" w14:textId="77777777" w:rsidR="009F044C" w:rsidRPr="009F044C" w:rsidRDefault="009F044C" w:rsidP="009F044C">
            <w:r w:rsidRPr="009F044C">
              <w:rPr>
                <w:b/>
                <w:bCs/>
              </w:rPr>
              <w:t>What you do</w:t>
            </w:r>
            <w:r w:rsidRPr="009F044C">
              <w:t xml:space="preserve"> - Give a specific instruction.</w:t>
            </w:r>
          </w:p>
          <w:p w14:paraId="47523A8B" w14:textId="77777777" w:rsidR="009F044C" w:rsidRPr="009F044C" w:rsidRDefault="009F044C" w:rsidP="009F044C"/>
          <w:p w14:paraId="389CB16D" w14:textId="77777777" w:rsidR="009F044C" w:rsidRPr="009F044C" w:rsidRDefault="009F044C" w:rsidP="009F044C">
            <w:r w:rsidRPr="009F044C">
              <w:rPr>
                <w:b/>
                <w:bCs/>
              </w:rPr>
              <w:t>What the AI does</w:t>
            </w:r>
            <w:r w:rsidRPr="009F044C">
              <w:t xml:space="preserve"> - Completes one task per prompt.</w:t>
            </w:r>
          </w:p>
          <w:p w14:paraId="6E4F6EA6" w14:textId="77777777" w:rsidR="009F044C" w:rsidRPr="009F044C" w:rsidRDefault="009F044C" w:rsidP="009F044C"/>
          <w:p w14:paraId="7854BE27" w14:textId="77777777" w:rsidR="009F044C" w:rsidRPr="009F044C" w:rsidRDefault="009F044C" w:rsidP="009F044C">
            <w:r w:rsidRPr="009F044C">
              <w:rPr>
                <w:b/>
                <w:bCs/>
              </w:rPr>
              <w:t>If something goes wrong</w:t>
            </w:r>
            <w:r w:rsidRPr="009F044C">
              <w:t xml:space="preserve"> - The AI stops and waits.</w:t>
            </w:r>
          </w:p>
          <w:p w14:paraId="660FD514" w14:textId="77777777" w:rsidR="009F044C" w:rsidRPr="009F044C" w:rsidRDefault="009F044C" w:rsidP="009F044C"/>
          <w:p w14:paraId="086E444C" w14:textId="77777777" w:rsidR="009F044C" w:rsidRPr="009F044C" w:rsidRDefault="009F044C" w:rsidP="009F044C">
            <w:r w:rsidRPr="009F044C">
              <w:rPr>
                <w:b/>
                <w:bCs/>
              </w:rPr>
              <w:t>Where you see this today</w:t>
            </w:r>
            <w:r w:rsidRPr="009F044C">
              <w:t xml:space="preserve"> - Standard AI assistants, document summarisers.</w:t>
            </w:r>
          </w:p>
          <w:p w14:paraId="3FB2111B" w14:textId="77777777" w:rsidR="009F044C" w:rsidRDefault="009F044C" w:rsidP="009F044C"/>
        </w:tc>
        <w:tc>
          <w:tcPr>
            <w:tcW w:w="3005" w:type="dxa"/>
          </w:tcPr>
          <w:p w14:paraId="4BC15212" w14:textId="77777777" w:rsidR="009F044C" w:rsidRPr="009F044C" w:rsidRDefault="009F044C" w:rsidP="009F044C">
            <w:r w:rsidRPr="009F044C">
              <w:rPr>
                <w:b/>
                <w:bCs/>
              </w:rPr>
              <w:t>What you do</w:t>
            </w:r>
            <w:r w:rsidRPr="009F044C">
              <w:t xml:space="preserve"> - Set a goal with some guidance.</w:t>
            </w:r>
          </w:p>
          <w:p w14:paraId="527661C4" w14:textId="77777777" w:rsidR="009F044C" w:rsidRPr="009F044C" w:rsidRDefault="009F044C" w:rsidP="009F044C"/>
          <w:p w14:paraId="22918541" w14:textId="77777777" w:rsidR="009F044C" w:rsidRPr="009F044C" w:rsidRDefault="009F044C" w:rsidP="009F044C">
            <w:r w:rsidRPr="009F044C">
              <w:rPr>
                <w:b/>
                <w:bCs/>
              </w:rPr>
              <w:t>What the AI does</w:t>
            </w:r>
            <w:r w:rsidRPr="009F044C">
              <w:t xml:space="preserve"> - Plans and executes multiple steps.</w:t>
            </w:r>
          </w:p>
          <w:p w14:paraId="43B1DB6A" w14:textId="77777777" w:rsidR="009F044C" w:rsidRPr="009F044C" w:rsidRDefault="009F044C" w:rsidP="009F044C"/>
          <w:p w14:paraId="193B5251" w14:textId="77777777" w:rsidR="009F044C" w:rsidRPr="009F044C" w:rsidRDefault="009F044C" w:rsidP="009F044C">
            <w:r w:rsidRPr="009F044C">
              <w:rPr>
                <w:b/>
                <w:bCs/>
              </w:rPr>
              <w:t>If something goes wrong</w:t>
            </w:r>
            <w:r w:rsidRPr="009F044C">
              <w:t xml:space="preserve"> - The AI may retry or ask for clarification.</w:t>
            </w:r>
          </w:p>
          <w:p w14:paraId="13D1BAFB" w14:textId="77777777" w:rsidR="009F044C" w:rsidRPr="009F044C" w:rsidRDefault="009F044C" w:rsidP="009F044C"/>
          <w:p w14:paraId="6FFEE295" w14:textId="77777777" w:rsidR="009F044C" w:rsidRPr="009F044C" w:rsidRDefault="009F044C" w:rsidP="009F044C">
            <w:r w:rsidRPr="009F044C">
              <w:rPr>
                <w:b/>
                <w:bCs/>
              </w:rPr>
              <w:t xml:space="preserve">Where you see this today - </w:t>
            </w:r>
            <w:r w:rsidRPr="009F044C">
              <w:t>Deep research features, multi-step assistants.</w:t>
            </w:r>
          </w:p>
          <w:p w14:paraId="2D470B28" w14:textId="77777777" w:rsidR="009F044C" w:rsidRDefault="009F044C" w:rsidP="009F044C"/>
        </w:tc>
        <w:tc>
          <w:tcPr>
            <w:tcW w:w="3006" w:type="dxa"/>
          </w:tcPr>
          <w:p w14:paraId="1BDDF110" w14:textId="77777777" w:rsidR="009F044C" w:rsidRPr="009F044C" w:rsidRDefault="009F044C" w:rsidP="009F044C">
            <w:r w:rsidRPr="009F044C">
              <w:rPr>
                <w:b/>
                <w:bCs/>
              </w:rPr>
              <w:t>What you do</w:t>
            </w:r>
            <w:r w:rsidRPr="009F044C">
              <w:t xml:space="preserve"> - Define an objective and constrains.</w:t>
            </w:r>
          </w:p>
          <w:p w14:paraId="2C75C1CA" w14:textId="77777777" w:rsidR="009F044C" w:rsidRPr="009F044C" w:rsidRDefault="009F044C" w:rsidP="009F044C"/>
          <w:p w14:paraId="3C982718" w14:textId="77777777" w:rsidR="009F044C" w:rsidRPr="009F044C" w:rsidRDefault="009F044C" w:rsidP="009F044C">
            <w:r w:rsidRPr="009F044C">
              <w:rPr>
                <w:b/>
                <w:bCs/>
              </w:rPr>
              <w:t>What the AI does</w:t>
            </w:r>
            <w:r w:rsidRPr="009F044C">
              <w:t xml:space="preserve"> - Manages entire workflows, connects to tools, adapts as needed.</w:t>
            </w:r>
          </w:p>
          <w:p w14:paraId="34208CDA" w14:textId="77777777" w:rsidR="009F044C" w:rsidRPr="009F044C" w:rsidRDefault="009F044C" w:rsidP="009F044C"/>
          <w:p w14:paraId="5FC84576" w14:textId="77777777" w:rsidR="009F044C" w:rsidRPr="009F044C" w:rsidRDefault="009F044C" w:rsidP="009F044C">
            <w:r w:rsidRPr="009F044C">
              <w:rPr>
                <w:b/>
                <w:bCs/>
              </w:rPr>
              <w:t>If something goes wrong</w:t>
            </w:r>
            <w:r w:rsidRPr="009F044C">
              <w:t xml:space="preserve"> - The AI adjusts its approach and continues.</w:t>
            </w:r>
          </w:p>
          <w:p w14:paraId="211D9789" w14:textId="77777777" w:rsidR="009F044C" w:rsidRPr="009F044C" w:rsidRDefault="009F044C" w:rsidP="009F044C"/>
          <w:p w14:paraId="074B2A2E" w14:textId="77777777" w:rsidR="009F044C" w:rsidRPr="009F044C" w:rsidRDefault="009F044C" w:rsidP="009F044C">
            <w:r w:rsidRPr="009F044C">
              <w:rPr>
                <w:b/>
                <w:bCs/>
              </w:rPr>
              <w:t xml:space="preserve">Where you see this today - </w:t>
            </w:r>
            <w:r w:rsidRPr="009F044C">
              <w:t>Specialised agents for IT support, data monitoring, process automation.</w:t>
            </w:r>
          </w:p>
          <w:p w14:paraId="1983C8E9" w14:textId="77777777" w:rsidR="009F044C" w:rsidRDefault="009F044C" w:rsidP="009F044C"/>
        </w:tc>
      </w:tr>
    </w:tbl>
    <w:p w14:paraId="3AA6F756" w14:textId="77777777" w:rsidR="009F044C" w:rsidRPr="009F044C" w:rsidRDefault="009F044C" w:rsidP="009F044C"/>
    <w:p w14:paraId="7A1767D2" w14:textId="77777777" w:rsidR="009F044C" w:rsidRPr="009F044C" w:rsidRDefault="009F044C" w:rsidP="009F044C">
      <w:pPr>
        <w:pStyle w:val="Heading2"/>
      </w:pPr>
      <w:r w:rsidRPr="009F044C">
        <w:t>Key Terms</w:t>
      </w:r>
    </w:p>
    <w:p w14:paraId="47273E65" w14:textId="77777777" w:rsidR="009F044C" w:rsidRPr="009F044C" w:rsidRDefault="009F044C" w:rsidP="009F044C">
      <w:r w:rsidRPr="009F044C">
        <w:t>As you read about agentic AI, you may come across a few terms' worth knowing.</w:t>
      </w:r>
    </w:p>
    <w:p w14:paraId="3CD5AE1E" w14:textId="77777777" w:rsidR="007E2252" w:rsidRDefault="009F044C" w:rsidP="007E2252">
      <w:r w:rsidRPr="009F044C">
        <w:rPr>
          <w:b/>
          <w:bCs/>
        </w:rPr>
        <w:t>AI Agent:</w:t>
      </w:r>
      <w:r>
        <w:t xml:space="preserve"> </w:t>
      </w:r>
      <w:r w:rsidR="007E2252" w:rsidRPr="007E2252">
        <w:t>AI systems that can take a goal, plan steps, connect to tools, and operate with some degree of independence. This is the basic building block.</w:t>
      </w:r>
    </w:p>
    <w:p w14:paraId="7B2C2C8B" w14:textId="2D0891FF" w:rsidR="009F044C" w:rsidRPr="009F044C" w:rsidRDefault="009F044C" w:rsidP="007E2252">
      <w:r w:rsidRPr="009F044C">
        <w:rPr>
          <w:b/>
          <w:bCs/>
        </w:rPr>
        <w:t>Multi-agent system</w:t>
      </w:r>
      <w:r>
        <w:t xml:space="preserve">: </w:t>
      </w:r>
      <w:r w:rsidRPr="009F044C">
        <w:t>Several AI agents working together on a complex task, each with a specialised role. For example, one agent might detect a cybersecurity threat while another isolates the affected system.</w:t>
      </w:r>
    </w:p>
    <w:p w14:paraId="003C2E34" w14:textId="77777777" w:rsidR="009F044C" w:rsidRPr="009F044C" w:rsidRDefault="009F044C" w:rsidP="009F044C">
      <w:r w:rsidRPr="009F044C">
        <w:rPr>
          <w:b/>
          <w:bCs/>
        </w:rPr>
        <w:t>Guardian agent</w:t>
      </w:r>
      <w:r>
        <w:t xml:space="preserve">: </w:t>
      </w:r>
      <w:r w:rsidRPr="009F044C">
        <w:t>A monitoring layer that tracks other AI agents for unusual behaviour, policy breaches, or errors, and can intervene automatically.</w:t>
      </w:r>
    </w:p>
    <w:p w14:paraId="027F5171" w14:textId="1FC53E8F" w:rsidR="009F044C" w:rsidRPr="009F044C" w:rsidRDefault="009F044C" w:rsidP="009F044C"/>
    <w:sectPr w:rsidR="009F044C" w:rsidRPr="009F04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44C"/>
    <w:rsid w:val="002F564C"/>
    <w:rsid w:val="00301411"/>
    <w:rsid w:val="00426D9A"/>
    <w:rsid w:val="00480824"/>
    <w:rsid w:val="006F4610"/>
    <w:rsid w:val="007E2252"/>
    <w:rsid w:val="009F044C"/>
    <w:rsid w:val="00F3165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9FBD2"/>
  <w15:chartTrackingRefBased/>
  <w15:docId w15:val="{0DA64C86-41A5-4BAA-8A88-3E7C5F132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04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F04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04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04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04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04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04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04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04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4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F04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04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04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04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04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04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04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044C"/>
    <w:rPr>
      <w:rFonts w:eastAsiaTheme="majorEastAsia" w:cstheme="majorBidi"/>
      <w:color w:val="272727" w:themeColor="text1" w:themeTint="D8"/>
    </w:rPr>
  </w:style>
  <w:style w:type="paragraph" w:styleId="Title">
    <w:name w:val="Title"/>
    <w:basedOn w:val="Normal"/>
    <w:next w:val="Normal"/>
    <w:link w:val="TitleChar"/>
    <w:uiPriority w:val="10"/>
    <w:qFormat/>
    <w:rsid w:val="009F0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04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04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04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044C"/>
    <w:pPr>
      <w:spacing w:before="160"/>
      <w:jc w:val="center"/>
    </w:pPr>
    <w:rPr>
      <w:i/>
      <w:iCs/>
      <w:color w:val="404040" w:themeColor="text1" w:themeTint="BF"/>
    </w:rPr>
  </w:style>
  <w:style w:type="character" w:customStyle="1" w:styleId="QuoteChar">
    <w:name w:val="Quote Char"/>
    <w:basedOn w:val="DefaultParagraphFont"/>
    <w:link w:val="Quote"/>
    <w:uiPriority w:val="29"/>
    <w:rsid w:val="009F044C"/>
    <w:rPr>
      <w:i/>
      <w:iCs/>
      <w:color w:val="404040" w:themeColor="text1" w:themeTint="BF"/>
    </w:rPr>
  </w:style>
  <w:style w:type="paragraph" w:styleId="ListParagraph">
    <w:name w:val="List Paragraph"/>
    <w:basedOn w:val="Normal"/>
    <w:uiPriority w:val="34"/>
    <w:qFormat/>
    <w:rsid w:val="009F044C"/>
    <w:pPr>
      <w:ind w:left="720"/>
      <w:contextualSpacing/>
    </w:pPr>
  </w:style>
  <w:style w:type="character" w:styleId="IntenseEmphasis">
    <w:name w:val="Intense Emphasis"/>
    <w:basedOn w:val="DefaultParagraphFont"/>
    <w:uiPriority w:val="21"/>
    <w:qFormat/>
    <w:rsid w:val="009F044C"/>
    <w:rPr>
      <w:i/>
      <w:iCs/>
      <w:color w:val="0F4761" w:themeColor="accent1" w:themeShade="BF"/>
    </w:rPr>
  </w:style>
  <w:style w:type="paragraph" w:styleId="IntenseQuote">
    <w:name w:val="Intense Quote"/>
    <w:basedOn w:val="Normal"/>
    <w:next w:val="Normal"/>
    <w:link w:val="IntenseQuoteChar"/>
    <w:uiPriority w:val="30"/>
    <w:qFormat/>
    <w:rsid w:val="009F04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044C"/>
    <w:rPr>
      <w:i/>
      <w:iCs/>
      <w:color w:val="0F4761" w:themeColor="accent1" w:themeShade="BF"/>
    </w:rPr>
  </w:style>
  <w:style w:type="character" w:styleId="IntenseReference">
    <w:name w:val="Intense Reference"/>
    <w:basedOn w:val="DefaultParagraphFont"/>
    <w:uiPriority w:val="32"/>
    <w:qFormat/>
    <w:rsid w:val="009F044C"/>
    <w:rPr>
      <w:b/>
      <w:bCs/>
      <w:smallCaps/>
      <w:color w:val="0F4761" w:themeColor="accent1" w:themeShade="BF"/>
      <w:spacing w:val="5"/>
    </w:rPr>
  </w:style>
  <w:style w:type="table" w:styleId="TableGrid">
    <w:name w:val="Table Grid"/>
    <w:basedOn w:val="TableNormal"/>
    <w:uiPriority w:val="39"/>
    <w:rsid w:val="009F0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F044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F7DFA81AADF7F4BA7C4AC1EE85AEA82" ma:contentTypeVersion="45" ma:contentTypeDescription="Create a new document." ma:contentTypeScope="" ma:versionID="0de0afd2037aa650cf43807fcd184565">
  <xsd:schema xmlns:xsd="http://www.w3.org/2001/XMLSchema" xmlns:xs="http://www.w3.org/2001/XMLSchema" xmlns:p="http://schemas.microsoft.com/office/2006/metadata/properties" xmlns:ns2="26365202-4b37-46f6-8f4a-657aef1497de" xmlns:ns3="dc21d9c2-aeed-4cae-8cc0-b4ca12d214c2" xmlns:ns4="9dc116e7-e094-410d-8ce2-2c15de1f6263" targetNamespace="http://schemas.microsoft.com/office/2006/metadata/properties" ma:root="true" ma:fieldsID="19bafdc6b4ddc71221c16d149888f815" ns2:_="" ns3:_="" ns4:_="">
    <xsd:import namespace="26365202-4b37-46f6-8f4a-657aef1497de"/>
    <xsd:import namespace="dc21d9c2-aeed-4cae-8cc0-b4ca12d214c2"/>
    <xsd:import namespace="9dc116e7-e094-410d-8ce2-2c15de1f626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element ref="ns4:_Flow_SignoffStatus"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65202-4b37-46f6-8f4a-657aef1497d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ba5ab1a1-11ae-492e-a01a-89f3de949367}" ma:internalName="TaxCatchAll" ma:showField="CatchAllData" ma:web="26365202-4b37-46f6-8f4a-657aef1497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21d9c2-aeed-4cae-8cc0-b4ca12d214c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c116e7-e094-410d-8ce2-2c15de1f6263"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138d99aa-dc1b-4568-bbf8-76f48c855b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365202-4b37-46f6-8f4a-657aef1497de" xsi:nil="true"/>
    <_Flow_SignoffStatus xmlns="9dc116e7-e094-410d-8ce2-2c15de1f6263" xsi:nil="true"/>
    <lcf76f155ced4ddcb4097134ff3c332f xmlns="9dc116e7-e094-410d-8ce2-2c15de1f6263">
      <Terms xmlns="http://schemas.microsoft.com/office/infopath/2007/PartnerControls"/>
    </lcf76f155ced4ddcb4097134ff3c332f>
    <_dlc_DocId xmlns="26365202-4b37-46f6-8f4a-657aef1497de">TKMLDC-1899142907-306909</_dlc_DocId>
    <_dlc_DocIdUrl xmlns="26365202-4b37-46f6-8f4a-657aef1497de">
      <Url>https://sscnz.sharepoint.com/sites/LDC/_layouts/15/DocIdRedir.aspx?ID=TKMLDC-1899142907-306909</Url>
      <Description>TKMLDC-1899142907-306909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1A8B2C-A8E1-492C-A9BB-4837C4924492}">
  <ds:schemaRefs>
    <ds:schemaRef ds:uri="http://schemas.microsoft.com/sharepoint/events"/>
  </ds:schemaRefs>
</ds:datastoreItem>
</file>

<file path=customXml/itemProps2.xml><?xml version="1.0" encoding="utf-8"?>
<ds:datastoreItem xmlns:ds="http://schemas.openxmlformats.org/officeDocument/2006/customXml" ds:itemID="{EA52015E-980A-45CC-BF59-CC1D2390F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65202-4b37-46f6-8f4a-657aef1497de"/>
    <ds:schemaRef ds:uri="dc21d9c2-aeed-4cae-8cc0-b4ca12d214c2"/>
    <ds:schemaRef ds:uri="9dc116e7-e094-410d-8ce2-2c15de1f6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F92DCC-667A-43E1-BBF2-E1B229CFF6C1}">
  <ds:schemaRefs>
    <ds:schemaRef ds:uri="http://www.w3.org/XML/1998/namespace"/>
    <ds:schemaRef ds:uri="http://schemas.microsoft.com/office/2006/documentManagement/types"/>
    <ds:schemaRef ds:uri="http://schemas.microsoft.com/office/2006/metadata/properties"/>
    <ds:schemaRef ds:uri="26365202-4b37-46f6-8f4a-657aef1497de"/>
    <ds:schemaRef ds:uri="http://schemas.microsoft.com/office/infopath/2007/PartnerControls"/>
    <ds:schemaRef ds:uri="9dc116e7-e094-410d-8ce2-2c15de1f6263"/>
    <ds:schemaRef ds:uri="http://purl.org/dc/elements/1.1/"/>
    <ds:schemaRef ds:uri="http://purl.org/dc/terms/"/>
    <ds:schemaRef ds:uri="http://schemas.openxmlformats.org/package/2006/metadata/core-properties"/>
    <ds:schemaRef ds:uri="dc21d9c2-aeed-4cae-8cc0-b4ca12d214c2"/>
    <ds:schemaRef ds:uri="http://purl.org/dc/dcmitype/"/>
  </ds:schemaRefs>
</ds:datastoreItem>
</file>

<file path=customXml/itemProps4.xml><?xml version="1.0" encoding="utf-8"?>
<ds:datastoreItem xmlns:ds="http://schemas.openxmlformats.org/officeDocument/2006/customXml" ds:itemID="{2D8AF859-D9B2-417D-AFD0-D853A9D252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1064</Words>
  <Characters>5046</Characters>
  <Application>Microsoft Office Word</Application>
  <DocSecurity>0</DocSecurity>
  <Lines>132</Lines>
  <Paragraphs>50</Paragraphs>
  <ScaleCrop>false</ScaleCrop>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 McKenzie</dc:creator>
  <cp:keywords/>
  <dc:description/>
  <cp:lastModifiedBy>Rory McKenzie</cp:lastModifiedBy>
  <cp:revision>4</cp:revision>
  <dcterms:created xsi:type="dcterms:W3CDTF">2026-05-04T04:18:00Z</dcterms:created>
  <dcterms:modified xsi:type="dcterms:W3CDTF">2026-05-11T01:09:00Z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0x0101002F7DFA81AADF7F4BA7C4AC1EE85AEA82</vt:lpwstr>
  </property>
  <property fmtid="{D5CDD505-2E9C-101B-9397-08002B2CF9AE}" pid="3" name="_dlc_DocIdItemGuid">
    <vt:lpwstr>79ad3f4e-f534-4753-9d26-cb6826ed9121</vt:lpwstr>
  </property>
  <property fmtid="{D5CDD505-2E9C-101B-9397-08002B2CF9AE}" pid="4" name="MediaServiceImageTags">
    <vt:lpwstr/>
  </property>
</Properties>
</file>